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7F" w:rsidRDefault="00E2417F" w:rsidP="00E241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1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2417F" w:rsidRDefault="00E2417F" w:rsidP="00E2417F">
      <w:pPr>
        <w:tabs>
          <w:tab w:val="left" w:pos="60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b/>
          <w:sz w:val="24"/>
          <w:szCs w:val="24"/>
        </w:rPr>
        <w:t>Данная рабочая программа разработана на основе: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17F" w:rsidRDefault="00E2417F" w:rsidP="00E2417F">
      <w:pPr>
        <w:pStyle w:val="a3"/>
        <w:numPr>
          <w:ilvl w:val="0"/>
          <w:numId w:val="1"/>
        </w:numPr>
        <w:tabs>
          <w:tab w:val="left" w:pos="851"/>
        </w:tabs>
        <w:spacing w:before="200"/>
      </w:pPr>
      <w:r>
        <w:rPr>
          <w:lang w:val="tt-RU"/>
        </w:rPr>
        <w:t>Ф</w:t>
      </w:r>
      <w:proofErr w:type="spellStart"/>
      <w:r>
        <w:t>едерального</w:t>
      </w:r>
      <w:proofErr w:type="spellEnd"/>
      <w:r>
        <w:t xml:space="preserve"> закона от 29 декабря  2012 г.  №273 – ФЗ  «Об образовании в Российской Федерации»;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rPr>
          <w:lang w:val="tt-RU"/>
        </w:rPr>
        <w:t xml:space="preserve">Закона Республики Татарстан   </w:t>
      </w:r>
      <w:r>
        <w:t>«Об образовании (68 – 3РТ  от 22.07.2013г);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t xml:space="preserve">Федерального  компонента государственного стандарта общего образования:  </w:t>
      </w:r>
    </w:p>
    <w:p w:rsidR="00E2417F" w:rsidRDefault="00E2417F" w:rsidP="00E2417F">
      <w:pPr>
        <w:pStyle w:val="a3"/>
        <w:widowControl w:val="0"/>
        <w:tabs>
          <w:tab w:val="left" w:pos="142"/>
        </w:tabs>
        <w:jc w:val="both"/>
      </w:pPr>
      <w:r>
        <w:t>Приказ  МО  Российской Федерации  №1089  от 05.03.2004 « Об утверждении  федерального компонента государственных                   образовательных стандартов начального общего, основного общего и среднего (полного общего) образования  по английскому языку;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t xml:space="preserve"> Федерального перечня учебников, рекомендованных (допущенных) Министерством образования и науки РФ  к использованию в образовательном процессе  в 2016-2017 учебном году; 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t xml:space="preserve"> Образовательной программы МАОУ «СОШ№7» г. Альметьевска;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t>Учебного плана  МАОУ «СОШ№7»  г. Альметьевска на 2016-2017 учебный год;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t>Локального акта  МАОУ «СОШ№7»  г. Альметьевска (об утверждении структуры рабочей программы педагога);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t xml:space="preserve">Гигиенических требований  к условиям обучения в общеобразовательных  учреждениях </w:t>
      </w:r>
      <w:proofErr w:type="spellStart"/>
      <w:r>
        <w:t>СанПин</w:t>
      </w:r>
      <w:proofErr w:type="spellEnd"/>
      <w:r>
        <w:t xml:space="preserve">  2.4.2 .2821-10 от 29 декабря  2010 года №189;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proofErr w:type="gramStart"/>
      <w:r>
        <w:t xml:space="preserve">Авторской программы основного (общего) образования по английскому языку  М.З. </w:t>
      </w:r>
      <w:proofErr w:type="spellStart"/>
      <w:r>
        <w:t>Биболетовой</w:t>
      </w:r>
      <w:proofErr w:type="spellEnd"/>
      <w:r>
        <w:t xml:space="preserve"> и Н.Н. </w:t>
      </w:r>
      <w:proofErr w:type="spellStart"/>
      <w:r>
        <w:t>Трубаневой</w:t>
      </w:r>
      <w:proofErr w:type="spellEnd"/>
      <w:r>
        <w:t>, 2010 год (Сборник нормативных документов.</w:t>
      </w:r>
      <w:proofErr w:type="gramEnd"/>
      <w:r>
        <w:t xml:space="preserve"> </w:t>
      </w:r>
      <w:proofErr w:type="gramStart"/>
      <w:r>
        <w:t>Издательство – М.: Дрофа,2006г.);</w:t>
      </w:r>
      <w:proofErr w:type="gramEnd"/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t>Расписания уроков  МАОУ «СОШ№7» на 2016-2017 учебный год;</w:t>
      </w:r>
    </w:p>
    <w:p w:rsidR="00E2417F" w:rsidRDefault="00E2417F" w:rsidP="00E2417F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before="200"/>
        <w:jc w:val="both"/>
      </w:pPr>
      <w:r>
        <w:t>Календарного графика  на 2016-2017  учебный год;</w:t>
      </w:r>
    </w:p>
    <w:p w:rsidR="00E2417F" w:rsidRDefault="00E2417F" w:rsidP="00E2417F">
      <w:pPr>
        <w:tabs>
          <w:tab w:val="left" w:pos="6077"/>
        </w:tabs>
        <w:spacing w:before="0" w:line="240" w:lineRule="auto"/>
        <w:rPr>
          <w:rFonts w:cstheme="minorHAnsi"/>
          <w:b/>
          <w:sz w:val="24"/>
          <w:szCs w:val="24"/>
        </w:rPr>
      </w:pPr>
    </w:p>
    <w:p w:rsidR="00E2417F" w:rsidRPr="000F4C89" w:rsidRDefault="00E2417F" w:rsidP="00E2417F">
      <w:pPr>
        <w:widowControl w:val="0"/>
        <w:tabs>
          <w:tab w:val="left" w:pos="851"/>
        </w:tabs>
        <w:spacing w:before="0" w:after="0" w:line="360" w:lineRule="auto"/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        </w:t>
      </w:r>
      <w:r w:rsidRPr="001C710E">
        <w:rPr>
          <w:rFonts w:ascii="Times New Roman" w:hAnsi="Times New Roman" w:cs="Times New Roman"/>
          <w:sz w:val="24"/>
          <w:szCs w:val="24"/>
        </w:rPr>
        <w:t>Рабочая программа рассчитана на 105 учебных часов (из расчета 3 часа в неделю</w:t>
      </w:r>
      <w:proofErr w:type="gramStart"/>
      <w:r w:rsidRPr="001C710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C710E">
        <w:rPr>
          <w:rFonts w:ascii="Times New Roman" w:hAnsi="Times New Roman" w:cs="Times New Roman"/>
          <w:sz w:val="24"/>
          <w:szCs w:val="24"/>
        </w:rPr>
        <w:t xml:space="preserve"> включающая в себя резервные часы.) </w:t>
      </w:r>
    </w:p>
    <w:p w:rsidR="00E2417F" w:rsidRPr="001C710E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17F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2417F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17F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17F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17F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17F" w:rsidRPr="00DF6A58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F6A58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комплекса, учебники которого  соответствуют федеральному компоненту государственного стандарта о</w:t>
      </w:r>
      <w:r>
        <w:rPr>
          <w:rFonts w:ascii="Times New Roman" w:hAnsi="Times New Roman" w:cs="Times New Roman"/>
          <w:sz w:val="24"/>
          <w:szCs w:val="24"/>
        </w:rPr>
        <w:t>бщего образования по иностранно</w:t>
      </w:r>
      <w:r w:rsidRPr="00DF6A58">
        <w:rPr>
          <w:rFonts w:ascii="Times New Roman" w:hAnsi="Times New Roman" w:cs="Times New Roman"/>
          <w:sz w:val="24"/>
          <w:szCs w:val="24"/>
        </w:rPr>
        <w:t>му языку и имеют гриф «Рекомендовано Министерством образования и науки Российской Федерации»:</w:t>
      </w:r>
    </w:p>
    <w:p w:rsidR="00E2417F" w:rsidRPr="00DF6A58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 М.З. и др.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>: учебник английского языка для 8 класса. – Обнинск: Титул, 2010.</w:t>
      </w:r>
    </w:p>
    <w:p w:rsidR="00E2417F" w:rsidRPr="00DF6A58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 М.З. и др. Книга для учителя к учебнику английского языка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 для 8 класса. – Обнинск: Титул, 2010.</w:t>
      </w:r>
    </w:p>
    <w:p w:rsidR="00E2417F" w:rsidRPr="00DF6A58" w:rsidRDefault="00E2417F" w:rsidP="00E241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 CD MP3 к учебнику английского языка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 для 8 класса. – Обнинск: Титул, 2010.</w:t>
      </w:r>
    </w:p>
    <w:p w:rsidR="00E2417F" w:rsidRPr="000F4C89" w:rsidRDefault="00E2417F" w:rsidP="00E241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C89">
        <w:rPr>
          <w:rFonts w:ascii="Times New Roman" w:hAnsi="Times New Roman" w:cs="Times New Roman"/>
          <w:b/>
          <w:sz w:val="24"/>
          <w:szCs w:val="24"/>
        </w:rPr>
        <w:t>В  8 классе реализуются следующие цели и задачи: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b/>
          <w:sz w:val="24"/>
          <w:szCs w:val="24"/>
        </w:rPr>
        <w:t>- развитие иноязычной коммуникативной компетенции</w:t>
      </w:r>
      <w:r w:rsidRPr="00DF6A58">
        <w:rPr>
          <w:rFonts w:ascii="Times New Roman" w:hAnsi="Times New Roman" w:cs="Times New Roman"/>
          <w:sz w:val="24"/>
          <w:szCs w:val="24"/>
        </w:rPr>
        <w:t xml:space="preserve"> в совокупности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>, компенсаторной, учебно-познавательной.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 xml:space="preserve">-  речевая компетенция - развитие коммуникативных умений в 4-х основных видах речевой деятельности (говорении, </w:t>
      </w:r>
      <w:proofErr w:type="spellStart"/>
      <w:r w:rsidRPr="00DF6A58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F6A58">
        <w:rPr>
          <w:rFonts w:ascii="Times New Roman" w:hAnsi="Times New Roman" w:cs="Times New Roman"/>
          <w:sz w:val="24"/>
          <w:szCs w:val="24"/>
        </w:rPr>
        <w:t xml:space="preserve">, чтении, письме). 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>В 8 классе на первый план выдвигается обучение говорению, которое носит более продуктивный характер.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b/>
          <w:sz w:val="24"/>
          <w:szCs w:val="24"/>
        </w:rPr>
        <w:t xml:space="preserve">Говорение </w:t>
      </w:r>
      <w:r w:rsidRPr="00DF6A58">
        <w:rPr>
          <w:rFonts w:ascii="Times New Roman" w:hAnsi="Times New Roman" w:cs="Times New Roman"/>
          <w:sz w:val="24"/>
          <w:szCs w:val="24"/>
        </w:rPr>
        <w:t xml:space="preserve">- довести до уровня продуктивного владения материал, усвоенный рецептивно ранее, используя механизмы комбинирования, </w:t>
      </w:r>
      <w:proofErr w:type="gramStart"/>
      <w:r w:rsidRPr="00DF6A58">
        <w:rPr>
          <w:rFonts w:ascii="Times New Roman" w:hAnsi="Times New Roman" w:cs="Times New Roman"/>
          <w:sz w:val="24"/>
          <w:szCs w:val="24"/>
        </w:rPr>
        <w:t>варьировании</w:t>
      </w:r>
      <w:proofErr w:type="gramEnd"/>
      <w:r w:rsidRPr="00DF6A58">
        <w:rPr>
          <w:rFonts w:ascii="Times New Roman" w:hAnsi="Times New Roman" w:cs="Times New Roman"/>
          <w:sz w:val="24"/>
          <w:szCs w:val="24"/>
        </w:rPr>
        <w:t xml:space="preserve"> трансформации.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b/>
          <w:sz w:val="24"/>
          <w:szCs w:val="24"/>
        </w:rPr>
        <w:t>Чтение</w:t>
      </w:r>
      <w:r w:rsidRPr="00DF6A58">
        <w:rPr>
          <w:rFonts w:ascii="Times New Roman" w:hAnsi="Times New Roman" w:cs="Times New Roman"/>
          <w:sz w:val="24"/>
          <w:szCs w:val="24"/>
        </w:rPr>
        <w:t xml:space="preserve"> - продолжить работу над овладением тремя основными видами чтения: ознакомительным, изучающим  и просмотровым на текстах разных жанров (публицистических, функциональных, художественных, научно-популярных).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F6A58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DF6A58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DF6A58">
        <w:rPr>
          <w:rFonts w:ascii="Times New Roman" w:hAnsi="Times New Roman" w:cs="Times New Roman"/>
          <w:sz w:val="24"/>
          <w:szCs w:val="24"/>
        </w:rPr>
        <w:t xml:space="preserve"> развиваются  и совершенствуются сформированные ранее навыки и умения. Учащиеся учатся воспринимать и понимать на слух тексты с разными целями: с глубоким проникновением в их содержание, с  пониманием  основного смысла, с выборочным извлечением информации.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6A58">
        <w:rPr>
          <w:rFonts w:ascii="Times New Roman" w:hAnsi="Times New Roman" w:cs="Times New Roman"/>
          <w:b/>
          <w:sz w:val="24"/>
          <w:szCs w:val="24"/>
        </w:rPr>
        <w:t xml:space="preserve">Письмо. 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>Перед учащимися 8 класса ставятся задачи: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>1)заполнить анкету, опросный лист;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>2)написать письмо/поздравительную открытку;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>3)подготовить вопросы для интервью, составить план рассказа;</w:t>
      </w:r>
    </w:p>
    <w:p w:rsidR="00E2417F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>4)написать аннотацию прочитанной книги.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sz w:val="24"/>
          <w:szCs w:val="24"/>
        </w:rPr>
        <w:t xml:space="preserve">- </w:t>
      </w:r>
      <w:r w:rsidRPr="00DF6A58">
        <w:rPr>
          <w:rFonts w:ascii="Times New Roman" w:hAnsi="Times New Roman" w:cs="Times New Roman"/>
          <w:b/>
          <w:sz w:val="24"/>
          <w:szCs w:val="24"/>
        </w:rPr>
        <w:t>языковая компетенция</w:t>
      </w:r>
      <w:r w:rsidRPr="00DF6A58">
        <w:rPr>
          <w:rFonts w:ascii="Times New Roman" w:hAnsi="Times New Roman" w:cs="Times New Roman"/>
          <w:sz w:val="24"/>
          <w:szCs w:val="24"/>
        </w:rPr>
        <w:t xml:space="preserve"> - овладение новыми языковыми средствами (фонетическими, орфографическими, лексическими, грамматическими) в соответствии с темами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DF6A58">
        <w:rPr>
          <w:rFonts w:ascii="Times New Roman" w:hAnsi="Times New Roman" w:cs="Times New Roman"/>
          <w:b/>
          <w:sz w:val="24"/>
          <w:szCs w:val="24"/>
        </w:rPr>
        <w:t>социокультурная</w:t>
      </w:r>
      <w:proofErr w:type="spellEnd"/>
      <w:r w:rsidRPr="00DF6A58">
        <w:rPr>
          <w:rFonts w:ascii="Times New Roman" w:hAnsi="Times New Roman" w:cs="Times New Roman"/>
          <w:b/>
          <w:sz w:val="24"/>
          <w:szCs w:val="24"/>
        </w:rPr>
        <w:t xml:space="preserve"> компетенция</w:t>
      </w:r>
      <w:r w:rsidRPr="00DF6A58">
        <w:rPr>
          <w:rFonts w:ascii="Times New Roman" w:hAnsi="Times New Roman" w:cs="Times New Roman"/>
          <w:sz w:val="24"/>
          <w:szCs w:val="24"/>
        </w:rPr>
        <w:t xml:space="preserve"> - приобщение к культуре, традициям и реалиям  англоязычных стран;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6A58">
        <w:rPr>
          <w:rFonts w:ascii="Times New Roman" w:hAnsi="Times New Roman" w:cs="Times New Roman"/>
          <w:b/>
          <w:sz w:val="24"/>
          <w:szCs w:val="24"/>
        </w:rPr>
        <w:t>- учебно-познавательная и компенсаторная компетенции</w:t>
      </w:r>
      <w:r w:rsidRPr="00DF6A58">
        <w:rPr>
          <w:rFonts w:ascii="Times New Roman" w:hAnsi="Times New Roman" w:cs="Times New Roman"/>
          <w:sz w:val="24"/>
          <w:szCs w:val="24"/>
        </w:rPr>
        <w:t xml:space="preserve"> - развитие умений выходить из положения в условиях дефицита языковых сре</w:t>
      </w:r>
      <w:proofErr w:type="gramStart"/>
      <w:r w:rsidRPr="00DF6A58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DF6A58">
        <w:rPr>
          <w:rFonts w:ascii="Times New Roman" w:hAnsi="Times New Roman" w:cs="Times New Roman"/>
          <w:sz w:val="24"/>
          <w:szCs w:val="24"/>
        </w:rPr>
        <w:t>и получении передаче информации; дальнейшее развитие общих и специальных учебных умений, ознакомление учащихся с доступными способами и приемами самостоятельного изучения  языка и культуры, в том числе с использованием новых информационных технологий. Учащиеся 8 класса продолжают учиться работать с двуязычными словарями, справочниками и другой дополнительной литературой, при оформлении проектов, пользовании компьютером и информацией, полученной по Интернету.</w:t>
      </w:r>
    </w:p>
    <w:p w:rsidR="00E2417F" w:rsidRPr="00DF6A58" w:rsidRDefault="00E2417F" w:rsidP="00E241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E521C" w:rsidRPr="00E2417F" w:rsidRDefault="00FE521C">
      <w:pPr>
        <w:rPr>
          <w:rFonts w:ascii="Times New Roman" w:hAnsi="Times New Roman" w:cs="Times New Roman"/>
          <w:sz w:val="24"/>
          <w:szCs w:val="24"/>
        </w:rPr>
      </w:pPr>
    </w:p>
    <w:sectPr w:rsidR="00FE521C" w:rsidRPr="00E2417F" w:rsidSect="00FE5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C433F"/>
    <w:multiLevelType w:val="hybridMultilevel"/>
    <w:tmpl w:val="2F2C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2417F"/>
    <w:rsid w:val="00E2417F"/>
    <w:rsid w:val="00FE521C"/>
    <w:rsid w:val="00FE7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7F"/>
    <w:pPr>
      <w:spacing w:before="200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17F"/>
    <w:pPr>
      <w:spacing w:before="0"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3766</Characters>
  <Application>Microsoft Office Word</Application>
  <DocSecurity>0</DocSecurity>
  <Lines>31</Lines>
  <Paragraphs>8</Paragraphs>
  <ScaleCrop>false</ScaleCrop>
  <Company>Microsoft</Company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2017-03-21T23:11:00Z</dcterms:created>
  <dcterms:modified xsi:type="dcterms:W3CDTF">2017-03-21T23:12:00Z</dcterms:modified>
</cp:coreProperties>
</file>